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0433DF">
        <w:trPr>
          <w:trHeight w:val="10405"/>
        </w:trPr>
        <w:tc>
          <w:tcPr>
            <w:tcW w:w="10456" w:type="dxa"/>
            <w:shd w:val="clear" w:color="auto" w:fill="FFC000"/>
            <w:vAlign w:val="center"/>
          </w:tcPr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4E68E8" w:rsidP="000433DF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433D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hr-HR"/>
              </w:rPr>
              <w:t>OBRAZAC</w:t>
            </w:r>
            <w:r w:rsidR="00605998" w:rsidRPr="000433D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hr-HR"/>
              </w:rPr>
              <w:t xml:space="preserve"> ZAVRŠNOG IZVJEŠTAJA</w:t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433DF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MINISTARSTVO KULTURE I SPORTA</w:t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KANTONA SARAJEVO</w:t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605998" w:rsidRPr="000433DF" w:rsidRDefault="00605998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ZAVRŠNI IZVJEŠTAJ</w:t>
            </w:r>
            <w:r w:rsidR="007C6454"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 </w:t>
            </w:r>
            <w:r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O REALIZACIJI PROGRAMA </w:t>
            </w:r>
          </w:p>
          <w:p w:rsidR="007C6454" w:rsidRPr="000433DF" w:rsidRDefault="000433DF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SPORTSKE ORGANIZACIJE REGISTROVANE NA PODRUČJU KANTONA SARAJEVO</w:t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0433DF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U 2024. GODINI</w:t>
            </w: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0433DF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C52728" w:rsidRDefault="00C52728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72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2728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C5272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C5272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C5272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C5272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C5272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C5272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C5272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C5272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C52728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52728" w:rsidRPr="00C5272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2728" w:rsidRPr="00C52728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C52728" w:rsidRPr="00C52728">
        <w:rPr>
          <w:rFonts w:asciiTheme="majorHAnsi" w:hAnsiTheme="majorHAnsi" w:cstheme="majorHAnsi"/>
          <w:b/>
          <w:sz w:val="22"/>
          <w:szCs w:val="22"/>
        </w:rPr>
      </w:r>
      <w:r w:rsidR="00C52728" w:rsidRPr="00C5272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C52728"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C52728"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C52728"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C52728"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C52728"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C52728" w:rsidRPr="00C52728">
        <w:rPr>
          <w:rFonts w:asciiTheme="majorHAnsi" w:hAnsiTheme="majorHAnsi" w:cstheme="majorHAnsi"/>
          <w:b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</w:t>
      </w:r>
    </w:p>
    <w:p w:rsidR="00C52728" w:rsidRDefault="00D641FF" w:rsidP="00C5272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D641FF" w:rsidRDefault="00D641FF" w:rsidP="00C52728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Default="00C52728" w:rsidP="00D641FF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5272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2728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Pr="00C52728">
        <w:rPr>
          <w:rFonts w:asciiTheme="majorHAnsi" w:hAnsiTheme="majorHAnsi" w:cstheme="majorHAnsi"/>
          <w:b/>
          <w:sz w:val="22"/>
          <w:szCs w:val="22"/>
        </w:rPr>
      </w:r>
      <w:r w:rsidRPr="00C5272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C5272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C52728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D641FF" w:rsidRPr="007C6454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>
        <w:rPr>
          <w:rFonts w:asciiTheme="majorHAnsi" w:hAnsiTheme="majorHAnsi" w:cstheme="majorHAnsi"/>
          <w:sz w:val="22"/>
          <w:szCs w:val="22"/>
        </w:rPr>
        <w:t>CA</w:t>
      </w: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251560" w:rsidRDefault="00605998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Završni izvještaj o realizaciji programa</w:t>
      </w:r>
      <w:r w:rsidR="00251560">
        <w:rPr>
          <w:rFonts w:asciiTheme="majorHAnsi" w:hAnsiTheme="majorHAnsi" w:cstheme="majorHAnsi"/>
          <w:sz w:val="22"/>
          <w:szCs w:val="22"/>
        </w:rPr>
        <w:t xml:space="preserve"> sadrži dva dijela: </w:t>
      </w:r>
      <w:r w:rsidR="000433DF">
        <w:rPr>
          <w:rFonts w:asciiTheme="majorHAnsi" w:hAnsiTheme="majorHAnsi" w:cstheme="majorHAnsi"/>
          <w:sz w:val="22"/>
          <w:szCs w:val="22"/>
        </w:rPr>
        <w:t>2.10</w:t>
      </w:r>
      <w:r w:rsidR="00251560">
        <w:rPr>
          <w:rFonts w:asciiTheme="majorHAnsi" w:hAnsiTheme="majorHAnsi" w:cstheme="majorHAnsi"/>
          <w:sz w:val="22"/>
          <w:szCs w:val="22"/>
        </w:rPr>
        <w:t xml:space="preserve">.1. – Obrazac izvještaja „Narativni“;, </w:t>
      </w:r>
      <w:r w:rsidR="000433DF">
        <w:rPr>
          <w:rFonts w:asciiTheme="majorHAnsi" w:hAnsiTheme="majorHAnsi" w:cstheme="majorHAnsi"/>
          <w:sz w:val="22"/>
          <w:szCs w:val="22"/>
        </w:rPr>
        <w:t>2.10</w:t>
      </w:r>
      <w:r w:rsidR="00251560">
        <w:rPr>
          <w:rFonts w:asciiTheme="majorHAnsi" w:hAnsiTheme="majorHAnsi" w:cstheme="majorHAnsi"/>
          <w:sz w:val="22"/>
          <w:szCs w:val="22"/>
        </w:rPr>
        <w:t>.2. – Obrazac izvještaja „Finansijski“.</w:t>
      </w:r>
    </w:p>
    <w:p w:rsidR="00890D0B" w:rsidRDefault="00890D0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Ministarstvo razmatra samo one izvještaje o realizaciji programa koji su podnijeti na propisanom obrascu.</w:t>
      </w:r>
    </w:p>
    <w:p w:rsidR="00B4353B" w:rsidRDefault="00B4353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Nosioci odabranih programa obavezni su da Ministarstvu, na njegov zahtijev, kao i u roku koji </w:t>
      </w:r>
      <w:r w:rsidR="00890D0B">
        <w:rPr>
          <w:rFonts w:asciiTheme="majorHAnsi" w:hAnsiTheme="majorHAnsi" w:cstheme="majorHAnsi"/>
          <w:sz w:val="22"/>
          <w:szCs w:val="22"/>
        </w:rPr>
        <w:t>je predviđen ugovorom o realizaciji programa, a najmanje jednom godišnje, dostave izvještaj sa potrebnom dokumentacijom o ostvarivanju programa i korištenju sredstava budžeta Kantona Sarajevo.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Nosilac je dužan da u roku od 30 dana od završetka realizacije programa i isplate sredstava, dostavi Ministarstvu završni (konačni) izvještaj o realizaciji programa.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Nosioci programa koji ne utroše odobrena budžetska sredstva po nekoj od avansni uplata. Dužni su Ministarstvu da u periodičnom izvještaju obrazlože</w:t>
      </w:r>
      <w:r w:rsidR="00A9110B">
        <w:rPr>
          <w:rFonts w:asciiTheme="majorHAnsi" w:hAnsiTheme="majorHAnsi" w:cstheme="majorHAnsi"/>
          <w:sz w:val="22"/>
          <w:szCs w:val="22"/>
        </w:rPr>
        <w:t xml:space="preserve"> razloge zbog kojih ta sredstva nisu utrošena.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Ukoliko se radi o neutrošenim sredstvima na godišnjem nivou, nosilac programa je obavezan da po podnošenju završnog izvještaja izvrši povraćaj sredstava u budžet Kantona Sarajevo.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5D7EC2" w:rsidRPr="00A9110B" w:rsidRDefault="00A9110B" w:rsidP="00A9110B">
      <w:p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Završni izvještaj</w:t>
      </w:r>
      <w:r w:rsidR="005D7EC2" w:rsidRPr="00A9110B">
        <w:rPr>
          <w:rFonts w:asciiTheme="majorHAnsi" w:hAnsiTheme="majorHAnsi" w:cstheme="majorHAnsi"/>
          <w:sz w:val="22"/>
          <w:szCs w:val="22"/>
          <w:lang w:val="hr-HR"/>
        </w:rPr>
        <w:t xml:space="preserve">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A9110B" w:rsidRDefault="00A9110B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Sektor sporta</w:t>
      </w:r>
    </w:p>
    <w:p w:rsidR="005D7EC2" w:rsidRDefault="00A9110B" w:rsidP="000433DF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Završni izvješataj o realizaciji programa </w:t>
      </w:r>
      <w:r w:rsidR="000433DF">
        <w:rPr>
          <w:rFonts w:asciiTheme="majorHAnsi" w:hAnsiTheme="majorHAnsi" w:cstheme="majorHAnsi"/>
          <w:sz w:val="22"/>
          <w:szCs w:val="22"/>
          <w:lang w:val="hr-HR"/>
        </w:rPr>
        <w:t>za sportske organizacije registrovane na području Kantona Sarajevo</w:t>
      </w:r>
      <w:r w:rsidR="005D7EC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(Obavezno navesti naziv programa za koji se dostavlja izvještaj)</w:t>
      </w:r>
    </w:p>
    <w:p w:rsidR="00062DB0" w:rsidRPr="00EF5ACA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062DB0" w:rsidRDefault="005D7EC2" w:rsidP="00062DB0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062DB0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E9"/>
    <w:multiLevelType w:val="multilevel"/>
    <w:tmpl w:val="627833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D0192C"/>
    <w:multiLevelType w:val="multilevel"/>
    <w:tmpl w:val="EA50C3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eGZsYcO5r/yNZa6ozDmvfW6FuPg=" w:salt="cMttYjE7Az9OKxWnqncN4A=="/>
  <w:defaultTabStop w:val="720"/>
  <w:hyphenationZone w:val="425"/>
  <w:characterSpacingControl w:val="doNotCompress"/>
  <w:compat/>
  <w:rsids>
    <w:rsidRoot w:val="007C6454"/>
    <w:rsid w:val="000042A3"/>
    <w:rsid w:val="000433DF"/>
    <w:rsid w:val="00062DB0"/>
    <w:rsid w:val="000C21C4"/>
    <w:rsid w:val="000C27D8"/>
    <w:rsid w:val="00132EAB"/>
    <w:rsid w:val="00251560"/>
    <w:rsid w:val="003C33F9"/>
    <w:rsid w:val="00443249"/>
    <w:rsid w:val="004E68E8"/>
    <w:rsid w:val="00532A55"/>
    <w:rsid w:val="00572787"/>
    <w:rsid w:val="005A6BEA"/>
    <w:rsid w:val="005D7EC2"/>
    <w:rsid w:val="00605998"/>
    <w:rsid w:val="00716BE0"/>
    <w:rsid w:val="00764281"/>
    <w:rsid w:val="007C6454"/>
    <w:rsid w:val="00890D0B"/>
    <w:rsid w:val="00A9110B"/>
    <w:rsid w:val="00B4353B"/>
    <w:rsid w:val="00BA3ED5"/>
    <w:rsid w:val="00C33AD7"/>
    <w:rsid w:val="00C52728"/>
    <w:rsid w:val="00D641FF"/>
    <w:rsid w:val="00DF4E66"/>
    <w:rsid w:val="00F23DEB"/>
    <w:rsid w:val="00F537EE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4</cp:revision>
  <cp:lastPrinted>2024-03-06T08:55:00Z</cp:lastPrinted>
  <dcterms:created xsi:type="dcterms:W3CDTF">2024-03-06T08:53:00Z</dcterms:created>
  <dcterms:modified xsi:type="dcterms:W3CDTF">2024-03-12T08:45:00Z</dcterms:modified>
</cp:coreProperties>
</file>